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80A" w:rsidRPr="00EC6CF9" w:rsidRDefault="0089775A" w:rsidP="00AF5B2E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Álláslehetőség</w:t>
      </w:r>
    </w:p>
    <w:p w:rsidR="00AF5B2E" w:rsidRDefault="00FB4261" w:rsidP="00AF5B2E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lang w:eastAsia="hu-HU"/>
        </w:rPr>
      </w:pPr>
      <w:r>
        <w:rPr>
          <w:rFonts w:ascii="Times New Roman" w:eastAsia="Times New Roman" w:hAnsi="Times New Roman" w:cs="Times New Roman"/>
          <w:color w:val="333333"/>
          <w:lang w:eastAsia="hu-HU"/>
        </w:rPr>
        <w:t xml:space="preserve">Integrált </w:t>
      </w:r>
      <w:r w:rsidR="00BB4723" w:rsidRPr="00EC6CF9">
        <w:rPr>
          <w:rFonts w:ascii="Times New Roman" w:eastAsia="Times New Roman" w:hAnsi="Times New Roman" w:cs="Times New Roman"/>
          <w:color w:val="333333"/>
          <w:lang w:eastAsia="hu-HU"/>
        </w:rPr>
        <w:t>Közlekedés Operatív Programok (IKOP) valamint a Környezet és Energiahatékonysági Operatív Programok (KEHOP) Irányító Hatósági</w:t>
      </w:r>
      <w:r w:rsidR="008A1C25" w:rsidRPr="00EC6CF9">
        <w:rPr>
          <w:rFonts w:ascii="Times New Roman" w:eastAsia="Times New Roman" w:hAnsi="Times New Roman" w:cs="Times New Roman"/>
          <w:color w:val="333333"/>
          <w:lang w:eastAsia="hu-HU"/>
        </w:rPr>
        <w:t xml:space="preserve"> </w:t>
      </w:r>
      <w:r w:rsidR="00EC6CF9">
        <w:rPr>
          <w:rFonts w:ascii="Times New Roman" w:eastAsia="Times New Roman" w:hAnsi="Times New Roman" w:cs="Times New Roman"/>
          <w:color w:val="333333"/>
          <w:lang w:eastAsia="hu-HU"/>
        </w:rPr>
        <w:t xml:space="preserve">(IH) </w:t>
      </w:r>
      <w:r w:rsidR="008A1C25" w:rsidRPr="00EC6CF9">
        <w:rPr>
          <w:rFonts w:ascii="Times New Roman" w:eastAsia="Times New Roman" w:hAnsi="Times New Roman" w:cs="Times New Roman"/>
          <w:color w:val="333333"/>
          <w:lang w:eastAsia="hu-HU"/>
        </w:rPr>
        <w:t>feladatokat ellátó</w:t>
      </w:r>
      <w:r w:rsidR="005E790F" w:rsidRPr="00EC6CF9">
        <w:rPr>
          <w:rFonts w:ascii="Times New Roman" w:eastAsia="Times New Roman" w:hAnsi="Times New Roman" w:cs="Times New Roman"/>
          <w:color w:val="333333"/>
          <w:lang w:eastAsia="hu-HU"/>
        </w:rPr>
        <w:t xml:space="preserve"> szervezeti egység</w:t>
      </w:r>
      <w:r w:rsidR="00BA7D52" w:rsidRPr="00EC6CF9">
        <w:rPr>
          <w:rFonts w:ascii="Times New Roman" w:eastAsia="Times New Roman" w:hAnsi="Times New Roman" w:cs="Times New Roman"/>
          <w:color w:val="333333"/>
          <w:lang w:eastAsia="hu-HU"/>
        </w:rPr>
        <w:br/>
      </w:r>
      <w:r w:rsidR="00BB4723" w:rsidRPr="00EC6CF9">
        <w:rPr>
          <w:rFonts w:ascii="Times New Roman" w:eastAsia="Times New Roman" w:hAnsi="Times New Roman" w:cs="Times New Roman"/>
          <w:color w:val="333333"/>
          <w:lang w:eastAsia="hu-HU"/>
        </w:rPr>
        <w:t>Stratégiai</w:t>
      </w:r>
      <w:r w:rsidR="00BA7D52" w:rsidRPr="00EC6CF9">
        <w:rPr>
          <w:rFonts w:ascii="Times New Roman" w:eastAsia="Times New Roman" w:hAnsi="Times New Roman" w:cs="Times New Roman"/>
          <w:color w:val="333333"/>
          <w:lang w:eastAsia="hu-HU"/>
        </w:rPr>
        <w:t xml:space="preserve"> Főosztály</w:t>
      </w:r>
      <w:r w:rsidR="00BA7D52" w:rsidRPr="00EC6CF9">
        <w:rPr>
          <w:rFonts w:ascii="Times New Roman" w:eastAsia="Times New Roman" w:hAnsi="Times New Roman" w:cs="Times New Roman"/>
          <w:color w:val="333333"/>
          <w:lang w:eastAsia="hu-HU"/>
        </w:rPr>
        <w:br/>
      </w:r>
      <w:r w:rsidR="00EE0217" w:rsidRPr="00EC6CF9">
        <w:rPr>
          <w:rFonts w:ascii="Times New Roman" w:eastAsia="Times New Roman" w:hAnsi="Times New Roman" w:cs="Times New Roman"/>
          <w:b/>
          <w:bCs/>
          <w:color w:val="333333"/>
          <w:lang w:eastAsia="hu-HU"/>
        </w:rPr>
        <w:t>stratégiai</w:t>
      </w:r>
      <w:r w:rsidR="008A1C25" w:rsidRPr="00EC6CF9">
        <w:rPr>
          <w:rFonts w:ascii="Times New Roman" w:eastAsia="Times New Roman" w:hAnsi="Times New Roman" w:cs="Times New Roman"/>
          <w:b/>
          <w:bCs/>
          <w:color w:val="333333"/>
          <w:lang w:eastAsia="hu-HU"/>
        </w:rPr>
        <w:t xml:space="preserve"> referens</w:t>
      </w:r>
    </w:p>
    <w:p w:rsidR="008A1C25" w:rsidRPr="00EC6CF9" w:rsidRDefault="008A1C25" w:rsidP="00AF5B2E">
      <w:pPr>
        <w:spacing w:after="0" w:line="23" w:lineRule="atLeast"/>
        <w:jc w:val="center"/>
        <w:rPr>
          <w:rFonts w:ascii="Times New Roman" w:eastAsia="Times New Roman" w:hAnsi="Times New Roman" w:cs="Times New Roman"/>
          <w:bCs/>
          <w:color w:val="333333"/>
          <w:lang w:eastAsia="hu-HU"/>
        </w:rPr>
      </w:pPr>
      <w:proofErr w:type="gramStart"/>
      <w:r w:rsidRPr="00EC6CF9">
        <w:rPr>
          <w:rFonts w:ascii="Times New Roman" w:eastAsia="Times New Roman" w:hAnsi="Times New Roman" w:cs="Times New Roman"/>
          <w:bCs/>
          <w:color w:val="333333"/>
          <w:lang w:eastAsia="hu-HU"/>
        </w:rPr>
        <w:t>munkakör</w:t>
      </w:r>
      <w:proofErr w:type="gramEnd"/>
      <w:r w:rsidRPr="00EC6CF9">
        <w:rPr>
          <w:rFonts w:ascii="Times New Roman" w:eastAsia="Times New Roman" w:hAnsi="Times New Roman" w:cs="Times New Roman"/>
          <w:bCs/>
          <w:color w:val="333333"/>
          <w:lang w:eastAsia="hu-HU"/>
        </w:rPr>
        <w:t xml:space="preserve"> betöltésére</w:t>
      </w:r>
    </w:p>
    <w:p w:rsidR="005E790F" w:rsidRDefault="005E790F" w:rsidP="00AF5B2E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color w:val="333333"/>
          <w:lang w:eastAsia="hu-HU"/>
        </w:rPr>
      </w:pPr>
      <w:r w:rsidRPr="00EC6CF9">
        <w:rPr>
          <w:rFonts w:ascii="Times New Roman" w:eastAsia="Times New Roman" w:hAnsi="Times New Roman" w:cs="Times New Roman"/>
          <w:b/>
          <w:color w:val="333333"/>
          <w:lang w:eastAsia="hu-HU"/>
        </w:rPr>
        <w:t>Főbb tevékenységi körök:</w:t>
      </w:r>
    </w:p>
    <w:p w:rsidR="00AF5B2E" w:rsidRPr="00EC6CF9" w:rsidRDefault="00AF5B2E" w:rsidP="00AF5B2E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333333"/>
          <w:lang w:eastAsia="hu-HU"/>
        </w:rPr>
      </w:pPr>
    </w:p>
    <w:p w:rsidR="003F2CAC" w:rsidRPr="008949F7" w:rsidRDefault="003F2CAC" w:rsidP="00AF5B2E">
      <w:pPr>
        <w:pStyle w:val="Listaszerbekezds"/>
        <w:numPr>
          <w:ilvl w:val="0"/>
          <w:numId w:val="1"/>
        </w:numPr>
        <w:spacing w:after="0" w:line="23" w:lineRule="atLeast"/>
        <w:jc w:val="both"/>
        <w:rPr>
          <w:rFonts w:ascii="Times New Roman" w:eastAsia="Times New Roman" w:hAnsi="Times New Roman" w:cs="Times New Roman"/>
          <w:lang w:eastAsia="hu-HU"/>
        </w:rPr>
      </w:pPr>
      <w:r w:rsidRPr="008949F7">
        <w:rPr>
          <w:rFonts w:ascii="Times New Roman" w:eastAsia="Times New Roman" w:hAnsi="Times New Roman" w:cs="Times New Roman"/>
          <w:lang w:eastAsia="hu-HU"/>
        </w:rPr>
        <w:t xml:space="preserve">Az IH illetékes szakmai főosztályaival, a szakpolitikai felelősökkel, valamint az EU-s forrásokat felügyelő hazai központi koordinációval szorosan együttműködve részt vesz és segíti a szakmai programozási munkacsoport, az IH tervezési munkacsoport valamint az ágazati munkacsoportok munkáját.  </w:t>
      </w:r>
    </w:p>
    <w:p w:rsidR="00BB4723" w:rsidRPr="008949F7" w:rsidRDefault="00BB4723" w:rsidP="00AF5B2E">
      <w:pPr>
        <w:pStyle w:val="Listaszerbekezds"/>
        <w:numPr>
          <w:ilvl w:val="0"/>
          <w:numId w:val="1"/>
        </w:numPr>
        <w:spacing w:after="0" w:line="23" w:lineRule="atLeast"/>
        <w:jc w:val="both"/>
        <w:rPr>
          <w:rFonts w:ascii="Times New Roman" w:eastAsia="Times New Roman" w:hAnsi="Times New Roman" w:cs="Times New Roman"/>
          <w:lang w:eastAsia="hu-HU"/>
        </w:rPr>
      </w:pPr>
      <w:r w:rsidRPr="008949F7">
        <w:rPr>
          <w:rFonts w:ascii="Times New Roman" w:eastAsia="Times New Roman" w:hAnsi="Times New Roman" w:cs="Times New Roman"/>
          <w:lang w:eastAsia="hu-HU"/>
        </w:rPr>
        <w:t>Biztosítja az operatív programban megfogalmazott horizontális követelmények, valamint az EU-s forrásokat felügyelő hazai központi koordinációtól érkező szempontok pályázati dokumen</w:t>
      </w:r>
      <w:r w:rsidR="001939DB" w:rsidRPr="008949F7">
        <w:rPr>
          <w:rFonts w:ascii="Times New Roman" w:eastAsia="Times New Roman" w:hAnsi="Times New Roman" w:cs="Times New Roman"/>
          <w:lang w:eastAsia="hu-HU"/>
        </w:rPr>
        <w:t>tumokban történő érvényesítését.</w:t>
      </w:r>
    </w:p>
    <w:p w:rsidR="00BB4723" w:rsidRPr="008949F7" w:rsidRDefault="001939DB" w:rsidP="00AF5B2E">
      <w:pPr>
        <w:pStyle w:val="Listaszerbekezds"/>
        <w:numPr>
          <w:ilvl w:val="0"/>
          <w:numId w:val="1"/>
        </w:numPr>
        <w:spacing w:after="0" w:line="23" w:lineRule="atLeast"/>
        <w:jc w:val="both"/>
        <w:rPr>
          <w:rFonts w:ascii="Times New Roman" w:eastAsia="Times New Roman" w:hAnsi="Times New Roman" w:cs="Times New Roman"/>
          <w:lang w:eastAsia="hu-HU"/>
        </w:rPr>
      </w:pPr>
      <w:r w:rsidRPr="008949F7">
        <w:rPr>
          <w:rFonts w:ascii="Times New Roman" w:eastAsia="Times New Roman" w:hAnsi="Times New Roman" w:cs="Times New Roman"/>
          <w:lang w:eastAsia="hu-HU"/>
        </w:rPr>
        <w:t>R</w:t>
      </w:r>
      <w:r w:rsidR="003F2CAC" w:rsidRPr="008949F7">
        <w:rPr>
          <w:rFonts w:ascii="Times New Roman" w:eastAsia="Times New Roman" w:hAnsi="Times New Roman" w:cs="Times New Roman"/>
          <w:lang w:eastAsia="hu-HU"/>
        </w:rPr>
        <w:t>észt vesz</w:t>
      </w:r>
      <w:r w:rsidR="00BB4723" w:rsidRPr="008949F7">
        <w:rPr>
          <w:rFonts w:ascii="Times New Roman" w:eastAsia="Times New Roman" w:hAnsi="Times New Roman" w:cs="Times New Roman"/>
          <w:lang w:eastAsia="hu-HU"/>
        </w:rPr>
        <w:t xml:space="preserve"> a több szakterületet érintő </w:t>
      </w:r>
      <w:r w:rsidRPr="008949F7">
        <w:rPr>
          <w:rFonts w:ascii="Times New Roman" w:eastAsia="Times New Roman" w:hAnsi="Times New Roman" w:cs="Times New Roman"/>
          <w:lang w:eastAsia="hu-HU"/>
        </w:rPr>
        <w:t>horizontális szakmai feladatokban.</w:t>
      </w:r>
      <w:r w:rsidR="00BB4723" w:rsidRPr="008949F7">
        <w:rPr>
          <w:rFonts w:ascii="Times New Roman" w:eastAsia="Times New Roman" w:hAnsi="Times New Roman" w:cs="Times New Roman"/>
          <w:lang w:eastAsia="hu-HU"/>
        </w:rPr>
        <w:t xml:space="preserve"> </w:t>
      </w:r>
    </w:p>
    <w:p w:rsidR="00BB4723" w:rsidRPr="008949F7" w:rsidRDefault="00BB4723" w:rsidP="00AF5B2E">
      <w:pPr>
        <w:pStyle w:val="Listaszerbekezds"/>
        <w:numPr>
          <w:ilvl w:val="0"/>
          <w:numId w:val="1"/>
        </w:numPr>
        <w:spacing w:after="0" w:line="23" w:lineRule="atLeast"/>
        <w:jc w:val="both"/>
        <w:rPr>
          <w:rFonts w:ascii="Times New Roman" w:eastAsia="Times New Roman" w:hAnsi="Times New Roman" w:cs="Times New Roman"/>
          <w:lang w:eastAsia="hu-HU"/>
        </w:rPr>
      </w:pPr>
      <w:r w:rsidRPr="008949F7">
        <w:rPr>
          <w:rFonts w:ascii="Times New Roman" w:eastAsia="Times New Roman" w:hAnsi="Times New Roman" w:cs="Times New Roman"/>
          <w:lang w:eastAsia="hu-HU"/>
        </w:rPr>
        <w:t>Koordinálja az operatív programo</w:t>
      </w:r>
      <w:r w:rsidR="001939DB" w:rsidRPr="008949F7">
        <w:rPr>
          <w:rFonts w:ascii="Times New Roman" w:eastAsia="Times New Roman" w:hAnsi="Times New Roman" w:cs="Times New Roman"/>
          <w:lang w:eastAsia="hu-HU"/>
        </w:rPr>
        <w:t>ka</w:t>
      </w:r>
      <w:r w:rsidRPr="008949F7">
        <w:rPr>
          <w:rFonts w:ascii="Times New Roman" w:eastAsia="Times New Roman" w:hAnsi="Times New Roman" w:cs="Times New Roman"/>
          <w:lang w:eastAsia="hu-HU"/>
        </w:rPr>
        <w:t>t érintő értékelésekkel kapcsolatos feladatokat</w:t>
      </w:r>
      <w:r w:rsidR="001939DB" w:rsidRPr="008949F7">
        <w:rPr>
          <w:rFonts w:ascii="Times New Roman" w:eastAsia="Times New Roman" w:hAnsi="Times New Roman" w:cs="Times New Roman"/>
          <w:lang w:eastAsia="hu-HU"/>
        </w:rPr>
        <w:t xml:space="preserve"> az IH szakmai főosztályaival együttműködve</w:t>
      </w:r>
      <w:r w:rsidRPr="008949F7">
        <w:rPr>
          <w:rFonts w:ascii="Times New Roman" w:eastAsia="Times New Roman" w:hAnsi="Times New Roman" w:cs="Times New Roman"/>
          <w:lang w:eastAsia="hu-HU"/>
        </w:rPr>
        <w:t>, nyomon követi azok teljesítését</w:t>
      </w:r>
      <w:r w:rsidR="00163C5F" w:rsidRPr="008949F7">
        <w:rPr>
          <w:rFonts w:ascii="Times New Roman" w:eastAsia="Times New Roman" w:hAnsi="Times New Roman" w:cs="Times New Roman"/>
          <w:lang w:eastAsia="hu-HU"/>
        </w:rPr>
        <w:t>.</w:t>
      </w:r>
    </w:p>
    <w:p w:rsidR="001939DB" w:rsidRPr="008949F7" w:rsidRDefault="001939DB" w:rsidP="00AF5B2E">
      <w:pPr>
        <w:pStyle w:val="Listaszerbekezds"/>
        <w:numPr>
          <w:ilvl w:val="0"/>
          <w:numId w:val="1"/>
        </w:numPr>
        <w:spacing w:after="0" w:line="23" w:lineRule="atLeast"/>
        <w:jc w:val="both"/>
        <w:rPr>
          <w:rFonts w:ascii="Times New Roman" w:eastAsia="Times New Roman" w:hAnsi="Times New Roman" w:cs="Times New Roman"/>
          <w:lang w:eastAsia="hu-HU"/>
        </w:rPr>
      </w:pPr>
      <w:r w:rsidRPr="008949F7">
        <w:rPr>
          <w:rFonts w:ascii="Times New Roman" w:eastAsia="Times New Roman" w:hAnsi="Times New Roman" w:cs="Times New Roman"/>
          <w:lang w:eastAsia="hu-HU"/>
        </w:rPr>
        <w:t xml:space="preserve">Koordinálja </w:t>
      </w:r>
      <w:r w:rsidR="00163C5F" w:rsidRPr="008949F7">
        <w:rPr>
          <w:rFonts w:ascii="Times New Roman" w:eastAsia="Times New Roman" w:hAnsi="Times New Roman" w:cs="Times New Roman"/>
          <w:lang w:eastAsia="hu-HU"/>
        </w:rPr>
        <w:t xml:space="preserve">a nagyprojektek és stratégiai jelentőségű projektek esetében </w:t>
      </w:r>
      <w:r w:rsidRPr="008949F7">
        <w:rPr>
          <w:rFonts w:ascii="Times New Roman" w:eastAsia="Times New Roman" w:hAnsi="Times New Roman" w:cs="Times New Roman"/>
          <w:lang w:eastAsia="hu-HU"/>
        </w:rPr>
        <w:t>a hazai érdekeltek, valamint az Európai Bizottság és a JASPERS szakértői közötti egyeztetéseket, véleményezi és véleményezésre megküldi az elkészített háttér dokumentumokat, azok javítására javaslatot tesz</w:t>
      </w:r>
      <w:r w:rsidR="00163C5F" w:rsidRPr="008949F7">
        <w:rPr>
          <w:rFonts w:ascii="Times New Roman" w:eastAsia="Times New Roman" w:hAnsi="Times New Roman" w:cs="Times New Roman"/>
          <w:lang w:eastAsia="hu-HU"/>
        </w:rPr>
        <w:t xml:space="preserve"> az EU irányelveknek való megfelelés érdekében</w:t>
      </w:r>
      <w:r w:rsidRPr="008949F7">
        <w:rPr>
          <w:rFonts w:ascii="Times New Roman" w:eastAsia="Times New Roman" w:hAnsi="Times New Roman" w:cs="Times New Roman"/>
          <w:lang w:eastAsia="hu-HU"/>
        </w:rPr>
        <w:t>.</w:t>
      </w:r>
    </w:p>
    <w:p w:rsidR="008949F7" w:rsidRDefault="00BB4723" w:rsidP="00AF5B2E">
      <w:pPr>
        <w:pStyle w:val="Listaszerbekezds"/>
        <w:numPr>
          <w:ilvl w:val="0"/>
          <w:numId w:val="1"/>
        </w:numPr>
        <w:spacing w:after="0" w:line="23" w:lineRule="atLeast"/>
        <w:jc w:val="both"/>
        <w:rPr>
          <w:rFonts w:ascii="Times New Roman" w:eastAsia="Times New Roman" w:hAnsi="Times New Roman" w:cs="Times New Roman"/>
          <w:lang w:eastAsia="hu-HU"/>
        </w:rPr>
      </w:pPr>
      <w:r w:rsidRPr="008949F7">
        <w:rPr>
          <w:rFonts w:ascii="Times New Roman" w:eastAsia="Times New Roman" w:hAnsi="Times New Roman" w:cs="Times New Roman"/>
          <w:lang w:eastAsia="hu-HU"/>
        </w:rPr>
        <w:t>Részt vesz és nyomon követi a</w:t>
      </w:r>
      <w:r w:rsidR="00163C5F" w:rsidRPr="008949F7">
        <w:rPr>
          <w:rFonts w:ascii="Times New Roman" w:eastAsia="Times New Roman" w:hAnsi="Times New Roman" w:cs="Times New Roman"/>
          <w:lang w:eastAsia="hu-HU"/>
        </w:rPr>
        <w:t>z</w:t>
      </w:r>
      <w:r w:rsidRPr="008949F7">
        <w:rPr>
          <w:rFonts w:ascii="Times New Roman" w:eastAsia="Times New Roman" w:hAnsi="Times New Roman" w:cs="Times New Roman"/>
          <w:lang w:eastAsia="hu-HU"/>
        </w:rPr>
        <w:t xml:space="preserve"> operatív pr</w:t>
      </w:r>
      <w:r w:rsidR="00163C5F" w:rsidRPr="008949F7">
        <w:rPr>
          <w:rFonts w:ascii="Times New Roman" w:eastAsia="Times New Roman" w:hAnsi="Times New Roman" w:cs="Times New Roman"/>
          <w:lang w:eastAsia="hu-HU"/>
        </w:rPr>
        <w:t>ogramokon és projekteken kívüli, az IH</w:t>
      </w:r>
      <w:r w:rsidR="008949F7" w:rsidRPr="008949F7">
        <w:rPr>
          <w:rFonts w:ascii="Times New Roman" w:eastAsia="Times New Roman" w:hAnsi="Times New Roman" w:cs="Times New Roman"/>
          <w:lang w:eastAsia="hu-HU"/>
        </w:rPr>
        <w:t xml:space="preserve"> részvételév</w:t>
      </w:r>
      <w:r w:rsidR="00163C5F" w:rsidRPr="008949F7">
        <w:rPr>
          <w:rFonts w:ascii="Times New Roman" w:eastAsia="Times New Roman" w:hAnsi="Times New Roman" w:cs="Times New Roman"/>
          <w:lang w:eastAsia="hu-HU"/>
        </w:rPr>
        <w:t xml:space="preserve">el megvalósuló </w:t>
      </w:r>
      <w:r w:rsidRPr="008949F7">
        <w:rPr>
          <w:rFonts w:ascii="Times New Roman" w:eastAsia="Times New Roman" w:hAnsi="Times New Roman" w:cs="Times New Roman"/>
          <w:lang w:eastAsia="hu-HU"/>
        </w:rPr>
        <w:t>nemzetközi pr</w:t>
      </w:r>
      <w:r w:rsidR="00163C5F" w:rsidRPr="008949F7">
        <w:rPr>
          <w:rFonts w:ascii="Times New Roman" w:eastAsia="Times New Roman" w:hAnsi="Times New Roman" w:cs="Times New Roman"/>
          <w:lang w:eastAsia="hu-HU"/>
        </w:rPr>
        <w:t xml:space="preserve">ojekteket (pl.: </w:t>
      </w:r>
      <w:proofErr w:type="spellStart"/>
      <w:r w:rsidR="00163C5F" w:rsidRPr="008949F7">
        <w:rPr>
          <w:rFonts w:ascii="Times New Roman" w:eastAsia="Times New Roman" w:hAnsi="Times New Roman" w:cs="Times New Roman"/>
          <w:lang w:eastAsia="hu-HU"/>
        </w:rPr>
        <w:t>Interreg</w:t>
      </w:r>
      <w:proofErr w:type="spellEnd"/>
      <w:r w:rsidR="00163C5F" w:rsidRPr="008949F7">
        <w:rPr>
          <w:rFonts w:ascii="Times New Roman" w:eastAsia="Times New Roman" w:hAnsi="Times New Roman" w:cs="Times New Roman"/>
          <w:lang w:eastAsia="hu-HU"/>
        </w:rPr>
        <w:t>, LIFE).</w:t>
      </w:r>
      <w:r w:rsidR="008949F7" w:rsidRPr="008949F7">
        <w:rPr>
          <w:rFonts w:ascii="Times New Roman" w:eastAsia="Times New Roman" w:hAnsi="Times New Roman" w:cs="Times New Roman"/>
          <w:lang w:eastAsia="hu-HU"/>
        </w:rPr>
        <w:t xml:space="preserve"> </w:t>
      </w:r>
    </w:p>
    <w:p w:rsidR="00BB4723" w:rsidRPr="008949F7" w:rsidRDefault="008949F7" w:rsidP="00AF5B2E">
      <w:pPr>
        <w:pStyle w:val="Listaszerbekezds"/>
        <w:numPr>
          <w:ilvl w:val="0"/>
          <w:numId w:val="1"/>
        </w:numPr>
        <w:spacing w:after="0" w:line="23" w:lineRule="atLeast"/>
        <w:jc w:val="both"/>
        <w:rPr>
          <w:rFonts w:ascii="Times New Roman" w:eastAsia="Times New Roman" w:hAnsi="Times New Roman" w:cs="Times New Roman"/>
          <w:lang w:eastAsia="hu-HU"/>
        </w:rPr>
      </w:pPr>
      <w:r w:rsidRPr="008949F7">
        <w:rPr>
          <w:rFonts w:ascii="Times New Roman" w:eastAsia="Times New Roman" w:hAnsi="Times New Roman" w:cs="Times New Roman"/>
          <w:lang w:eastAsia="hu-HU"/>
        </w:rPr>
        <w:t>Javaslatot tesz a végrehajtást érintő rendszerszintű szakmai problémák kezelésére, a pályázatokat lassító, pályázati rendszeren kívüli tényezők, akadályok felszámolására, különös tekintettel az uniós szakpolitikákból levezethető, valamint az Európai Bizottság által megfogalmazott elvárásokra.</w:t>
      </w:r>
    </w:p>
    <w:p w:rsidR="00AF5B2E" w:rsidRDefault="00AF5B2E" w:rsidP="00AF5B2E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color w:val="333333"/>
          <w:lang w:eastAsia="hu-HU"/>
        </w:rPr>
      </w:pPr>
    </w:p>
    <w:p w:rsidR="0090005A" w:rsidRPr="00EC6CF9" w:rsidRDefault="0090005A" w:rsidP="00AF5B2E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color w:val="333333"/>
          <w:lang w:eastAsia="hu-HU"/>
        </w:rPr>
      </w:pPr>
      <w:r w:rsidRPr="00EC6CF9">
        <w:rPr>
          <w:rFonts w:ascii="Times New Roman" w:eastAsia="Times New Roman" w:hAnsi="Times New Roman" w:cs="Times New Roman"/>
          <w:b/>
          <w:color w:val="333333"/>
          <w:lang w:eastAsia="hu-HU"/>
        </w:rPr>
        <w:t xml:space="preserve">Elvárt </w:t>
      </w:r>
      <w:r>
        <w:rPr>
          <w:rFonts w:ascii="Times New Roman" w:eastAsia="Times New Roman" w:hAnsi="Times New Roman" w:cs="Times New Roman"/>
          <w:b/>
          <w:color w:val="333333"/>
          <w:lang w:eastAsia="hu-HU"/>
        </w:rPr>
        <w:t>végzettség</w:t>
      </w:r>
      <w:r w:rsidR="0089775A">
        <w:rPr>
          <w:rFonts w:ascii="Times New Roman" w:eastAsia="Times New Roman" w:hAnsi="Times New Roman" w:cs="Times New Roman"/>
          <w:b/>
          <w:color w:val="333333"/>
          <w:lang w:eastAsia="hu-HU"/>
        </w:rPr>
        <w:t>/tapasztalat</w:t>
      </w:r>
      <w:r>
        <w:rPr>
          <w:rFonts w:ascii="Times New Roman" w:eastAsia="Times New Roman" w:hAnsi="Times New Roman" w:cs="Times New Roman"/>
          <w:b/>
          <w:color w:val="333333"/>
          <w:lang w:eastAsia="hu-HU"/>
        </w:rPr>
        <w:t xml:space="preserve"> és </w:t>
      </w:r>
      <w:r w:rsidRPr="00EC6CF9">
        <w:rPr>
          <w:rFonts w:ascii="Times New Roman" w:eastAsia="Times New Roman" w:hAnsi="Times New Roman" w:cs="Times New Roman"/>
          <w:b/>
          <w:color w:val="333333"/>
          <w:lang w:eastAsia="hu-HU"/>
        </w:rPr>
        <w:t xml:space="preserve">kompetenciák: </w:t>
      </w:r>
    </w:p>
    <w:p w:rsidR="0090005A" w:rsidRDefault="0090005A" w:rsidP="00AF5B2E">
      <w:pPr>
        <w:pStyle w:val="Listaszerbekezds"/>
        <w:numPr>
          <w:ilvl w:val="0"/>
          <w:numId w:val="1"/>
        </w:numPr>
        <w:spacing w:after="0" w:line="23" w:lineRule="atLeast"/>
        <w:jc w:val="both"/>
        <w:rPr>
          <w:rFonts w:ascii="Times New Roman" w:eastAsia="Times New Roman" w:hAnsi="Times New Roman" w:cs="Times New Roman"/>
          <w:color w:val="333333"/>
          <w:lang w:eastAsia="hu-HU"/>
        </w:rPr>
      </w:pPr>
      <w:r w:rsidRPr="00282461">
        <w:rPr>
          <w:rFonts w:ascii="Times New Roman" w:eastAsia="Times New Roman" w:hAnsi="Times New Roman" w:cs="Times New Roman"/>
          <w:color w:val="333333"/>
          <w:lang w:eastAsia="hu-HU"/>
        </w:rPr>
        <w:t>egyetemi vagy főiskolai szintű iskolai végzettség</w:t>
      </w:r>
      <w:r>
        <w:rPr>
          <w:rFonts w:ascii="Times New Roman" w:eastAsia="Times New Roman" w:hAnsi="Times New Roman" w:cs="Times New Roman"/>
          <w:color w:val="333333"/>
          <w:lang w:eastAsia="hu-HU"/>
        </w:rPr>
        <w:t>,</w:t>
      </w:r>
    </w:p>
    <w:p w:rsidR="0090005A" w:rsidRDefault="0090005A" w:rsidP="00AF5B2E">
      <w:pPr>
        <w:pStyle w:val="Listaszerbekezds"/>
        <w:numPr>
          <w:ilvl w:val="0"/>
          <w:numId w:val="1"/>
        </w:numPr>
        <w:spacing w:after="0" w:line="23" w:lineRule="atLeast"/>
        <w:jc w:val="both"/>
        <w:rPr>
          <w:rFonts w:ascii="Times New Roman" w:eastAsia="Times New Roman" w:hAnsi="Times New Roman" w:cs="Times New Roman"/>
          <w:color w:val="333333"/>
          <w:lang w:eastAsia="hu-HU"/>
        </w:rPr>
      </w:pPr>
      <w:r>
        <w:rPr>
          <w:rFonts w:ascii="Times New Roman" w:eastAsia="Times New Roman" w:hAnsi="Times New Roman" w:cs="Times New Roman"/>
          <w:color w:val="333333"/>
          <w:lang w:eastAsia="hu-HU"/>
        </w:rPr>
        <w:t>angol nyelv legalább középfokú ismerete,</w:t>
      </w:r>
      <w:r w:rsidR="006A5AA9">
        <w:rPr>
          <w:rFonts w:ascii="Times New Roman" w:eastAsia="Times New Roman" w:hAnsi="Times New Roman" w:cs="Times New Roman"/>
          <w:color w:val="333333"/>
          <w:lang w:eastAsia="hu-HU"/>
        </w:rPr>
        <w:t xml:space="preserve"> tárgyalóképes nyelvtudás, </w:t>
      </w:r>
    </w:p>
    <w:p w:rsidR="006A5AA9" w:rsidRDefault="006A5AA9" w:rsidP="00AF5B2E">
      <w:pPr>
        <w:pStyle w:val="Listaszerbekezds"/>
        <w:numPr>
          <w:ilvl w:val="0"/>
          <w:numId w:val="1"/>
        </w:numPr>
        <w:spacing w:after="0" w:line="23" w:lineRule="atLeast"/>
        <w:jc w:val="both"/>
        <w:rPr>
          <w:rFonts w:ascii="Times New Roman" w:eastAsia="Times New Roman" w:hAnsi="Times New Roman" w:cs="Times New Roman"/>
          <w:color w:val="333333"/>
          <w:lang w:eastAsia="hu-HU"/>
        </w:rPr>
      </w:pPr>
      <w:r>
        <w:rPr>
          <w:rFonts w:ascii="Times New Roman" w:eastAsia="Times New Roman" w:hAnsi="Times New Roman" w:cs="Times New Roman"/>
          <w:color w:val="333333"/>
          <w:lang w:eastAsia="hu-HU"/>
        </w:rPr>
        <w:t xml:space="preserve">3-5 év munkatapasztalat </w:t>
      </w:r>
    </w:p>
    <w:p w:rsidR="0090005A" w:rsidRPr="00EC6CF9" w:rsidRDefault="0090005A" w:rsidP="00AF5B2E">
      <w:pPr>
        <w:pStyle w:val="Listaszerbekezds"/>
        <w:numPr>
          <w:ilvl w:val="0"/>
          <w:numId w:val="1"/>
        </w:numPr>
        <w:spacing w:after="0" w:line="23" w:lineRule="atLeast"/>
        <w:jc w:val="both"/>
        <w:rPr>
          <w:rFonts w:ascii="Times New Roman" w:eastAsia="Times New Roman" w:hAnsi="Times New Roman" w:cs="Times New Roman"/>
          <w:color w:val="333333"/>
          <w:lang w:eastAsia="hu-HU"/>
        </w:rPr>
      </w:pPr>
      <w:r w:rsidRPr="00EC6CF9">
        <w:rPr>
          <w:rFonts w:ascii="Times New Roman" w:eastAsia="Times New Roman" w:hAnsi="Times New Roman" w:cs="Times New Roman"/>
          <w:color w:val="333333"/>
          <w:lang w:eastAsia="hu-HU"/>
        </w:rPr>
        <w:t>pontos, precíz, önálló, felelősségteljes munkavégzés,</w:t>
      </w:r>
    </w:p>
    <w:p w:rsidR="0090005A" w:rsidRPr="0089775A" w:rsidRDefault="0090005A" w:rsidP="0089775A">
      <w:pPr>
        <w:pStyle w:val="Listaszerbekezds"/>
        <w:numPr>
          <w:ilvl w:val="0"/>
          <w:numId w:val="1"/>
        </w:numPr>
        <w:spacing w:after="0" w:line="23" w:lineRule="atLeast"/>
        <w:jc w:val="both"/>
        <w:rPr>
          <w:rFonts w:ascii="Times New Roman" w:eastAsia="Times New Roman" w:hAnsi="Times New Roman" w:cs="Times New Roman"/>
          <w:color w:val="333333"/>
          <w:lang w:eastAsia="hu-HU"/>
        </w:rPr>
      </w:pPr>
      <w:r w:rsidRPr="00EC6CF9">
        <w:rPr>
          <w:rFonts w:ascii="Times New Roman" w:eastAsia="Times New Roman" w:hAnsi="Times New Roman" w:cs="Times New Roman"/>
          <w:color w:val="333333"/>
          <w:lang w:eastAsia="hu-HU"/>
        </w:rPr>
        <w:t>komplex gondolkodásmód,</w:t>
      </w:r>
      <w:r w:rsidR="0089775A">
        <w:rPr>
          <w:rFonts w:ascii="Times New Roman" w:eastAsia="Times New Roman" w:hAnsi="Times New Roman" w:cs="Times New Roman"/>
          <w:color w:val="333333"/>
          <w:lang w:eastAsia="hu-HU"/>
        </w:rPr>
        <w:t xml:space="preserve"> </w:t>
      </w:r>
      <w:r w:rsidRPr="0089775A">
        <w:rPr>
          <w:rFonts w:ascii="Times New Roman" w:eastAsia="Times New Roman" w:hAnsi="Times New Roman" w:cs="Times New Roman"/>
          <w:color w:val="333333"/>
          <w:lang w:eastAsia="hu-HU"/>
        </w:rPr>
        <w:t>jó kommunikációs készség írásban és szóban,</w:t>
      </w:r>
      <w:r w:rsidR="0089775A">
        <w:rPr>
          <w:rFonts w:ascii="Times New Roman" w:eastAsia="Times New Roman" w:hAnsi="Times New Roman" w:cs="Times New Roman"/>
          <w:color w:val="333333"/>
          <w:lang w:eastAsia="hu-HU"/>
        </w:rPr>
        <w:t xml:space="preserve"> </w:t>
      </w:r>
      <w:proofErr w:type="spellStart"/>
      <w:r w:rsidRPr="0089775A">
        <w:rPr>
          <w:rFonts w:ascii="Times New Roman" w:eastAsia="Times New Roman" w:hAnsi="Times New Roman" w:cs="Times New Roman"/>
          <w:color w:val="333333"/>
          <w:lang w:eastAsia="hu-HU"/>
        </w:rPr>
        <w:t>proaktivitás</w:t>
      </w:r>
      <w:proofErr w:type="spellEnd"/>
      <w:r w:rsidRPr="0089775A">
        <w:rPr>
          <w:rFonts w:ascii="Times New Roman" w:eastAsia="Times New Roman" w:hAnsi="Times New Roman" w:cs="Times New Roman"/>
          <w:color w:val="333333"/>
          <w:lang w:eastAsia="hu-HU"/>
        </w:rPr>
        <w:t>,</w:t>
      </w:r>
    </w:p>
    <w:p w:rsidR="00AF5B2E" w:rsidRDefault="00AF5B2E" w:rsidP="00AF5B2E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color w:val="333333"/>
          <w:lang w:eastAsia="hu-HU"/>
        </w:rPr>
      </w:pPr>
    </w:p>
    <w:p w:rsidR="0090005A" w:rsidRPr="00EC6CF9" w:rsidRDefault="0090005A" w:rsidP="00AF5B2E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color w:val="333333"/>
          <w:lang w:eastAsia="hu-HU"/>
        </w:rPr>
      </w:pPr>
      <w:r w:rsidRPr="00EC6CF9">
        <w:rPr>
          <w:rFonts w:ascii="Times New Roman" w:eastAsia="Times New Roman" w:hAnsi="Times New Roman" w:cs="Times New Roman"/>
          <w:b/>
          <w:color w:val="333333"/>
          <w:lang w:eastAsia="hu-HU"/>
        </w:rPr>
        <w:t>Pályázat elbírálásánál előnyt jelent:</w:t>
      </w:r>
    </w:p>
    <w:p w:rsidR="00AF5B2E" w:rsidRDefault="00AF5B2E" w:rsidP="00AF5B2E">
      <w:pPr>
        <w:pStyle w:val="Listaszerbekezds"/>
        <w:numPr>
          <w:ilvl w:val="0"/>
          <w:numId w:val="1"/>
        </w:numPr>
        <w:spacing w:after="0" w:line="23" w:lineRule="atLeast"/>
        <w:jc w:val="both"/>
        <w:rPr>
          <w:rFonts w:ascii="Times New Roman" w:eastAsia="Times New Roman" w:hAnsi="Times New Roman" w:cs="Times New Roman"/>
          <w:color w:val="333333"/>
          <w:lang w:eastAsia="hu-HU"/>
        </w:rPr>
      </w:pPr>
      <w:r w:rsidRPr="00AF5B2E">
        <w:rPr>
          <w:rFonts w:ascii="Times New Roman" w:eastAsia="Times New Roman" w:hAnsi="Times New Roman" w:cs="Times New Roman"/>
          <w:color w:val="333333"/>
          <w:lang w:eastAsia="hu-HU"/>
        </w:rPr>
        <w:t>KEHOP Pluszban támogatott szektorok ismerete és/vagy ezek iránti érdeklődés, tájékozottság (vízgazdálkodás, katasztrófavédelem, klímaváltozás, víziközmű, hulladékgazdálkodás, zöld infrastruktúra és természet alapú megoldások, körforgásos gazdaság, környezet és természetvédelem, kármentesítés, energetika, igazságos átmenet alap)</w:t>
      </w:r>
    </w:p>
    <w:p w:rsidR="00AF5B2E" w:rsidRDefault="00112C22" w:rsidP="00AF5B2E">
      <w:pPr>
        <w:pStyle w:val="Listaszerbekezds"/>
        <w:spacing w:after="0" w:line="23" w:lineRule="atLeast"/>
        <w:jc w:val="both"/>
        <w:rPr>
          <w:rStyle w:val="Hiperhivatkozs"/>
          <w:rFonts w:ascii="Times New Roman" w:hAnsi="Times New Roman" w:cs="Times New Roman"/>
        </w:rPr>
      </w:pPr>
      <w:hyperlink r:id="rId5" w:history="1">
        <w:r w:rsidR="00AF5B2E" w:rsidRPr="00AF5B2E">
          <w:rPr>
            <w:rStyle w:val="Hiperhivatkozs"/>
            <w:rFonts w:ascii="Times New Roman" w:hAnsi="Times New Roman" w:cs="Times New Roman"/>
          </w:rPr>
          <w:t>https://www.palyazat.gov.hu/kornyezeti_es_energiahatekonysagi_operativ_program_plusz</w:t>
        </w:r>
      </w:hyperlink>
    </w:p>
    <w:p w:rsidR="006A5AA9" w:rsidRPr="00134D4B" w:rsidRDefault="006A5AA9" w:rsidP="00134D4B">
      <w:pPr>
        <w:pStyle w:val="Listaszerbekezds"/>
        <w:numPr>
          <w:ilvl w:val="0"/>
          <w:numId w:val="1"/>
        </w:numPr>
        <w:spacing w:after="0" w:line="23" w:lineRule="atLeast"/>
        <w:jc w:val="both"/>
        <w:rPr>
          <w:rFonts w:ascii="Times New Roman" w:eastAsia="Times New Roman" w:hAnsi="Times New Roman" w:cs="Times New Roman"/>
          <w:color w:val="333333"/>
          <w:lang w:eastAsia="hu-HU"/>
        </w:rPr>
      </w:pPr>
      <w:r>
        <w:rPr>
          <w:rFonts w:ascii="Times New Roman" w:eastAsia="Times New Roman" w:hAnsi="Times New Roman" w:cs="Times New Roman"/>
          <w:color w:val="333333"/>
          <w:lang w:eastAsia="hu-HU"/>
        </w:rPr>
        <w:t>nemzetközi környezetben megszerezett</w:t>
      </w:r>
      <w:r w:rsidR="00134D4B">
        <w:rPr>
          <w:rFonts w:ascii="Times New Roman" w:eastAsia="Times New Roman" w:hAnsi="Times New Roman" w:cs="Times New Roman"/>
          <w:color w:val="333333"/>
          <w:lang w:eastAsia="hu-HU"/>
        </w:rPr>
        <w:t xml:space="preserve"> munkatapasztalat, Európai Uniós jogrendszerben való jártasság </w:t>
      </w:r>
      <w:r w:rsidRPr="00134D4B">
        <w:rPr>
          <w:rFonts w:ascii="Times New Roman" w:eastAsia="Times New Roman" w:hAnsi="Times New Roman" w:cs="Times New Roman"/>
          <w:color w:val="333333"/>
          <w:lang w:eastAsia="hu-HU"/>
        </w:rPr>
        <w:t xml:space="preserve"> </w:t>
      </w:r>
    </w:p>
    <w:p w:rsidR="006A5AA9" w:rsidRPr="006A5AA9" w:rsidRDefault="006A5AA9" w:rsidP="006A5AA9">
      <w:pPr>
        <w:pStyle w:val="Listaszerbekezds"/>
        <w:numPr>
          <w:ilvl w:val="0"/>
          <w:numId w:val="1"/>
        </w:numPr>
        <w:spacing w:after="0" w:line="23" w:lineRule="atLeast"/>
        <w:jc w:val="both"/>
        <w:rPr>
          <w:rFonts w:ascii="Times New Roman" w:eastAsia="Times New Roman" w:hAnsi="Times New Roman" w:cs="Times New Roman"/>
          <w:color w:val="333333"/>
          <w:lang w:eastAsia="hu-HU"/>
        </w:rPr>
      </w:pPr>
      <w:r w:rsidRPr="00EC6CF9">
        <w:rPr>
          <w:rFonts w:ascii="Times New Roman" w:eastAsia="Times New Roman" w:hAnsi="Times New Roman" w:cs="Times New Roman"/>
          <w:color w:val="333333"/>
          <w:lang w:eastAsia="hu-HU"/>
        </w:rPr>
        <w:t>közigazgatásban szerzett munkatapasztalat</w:t>
      </w:r>
      <w:r>
        <w:rPr>
          <w:rFonts w:ascii="Times New Roman" w:eastAsia="Times New Roman" w:hAnsi="Times New Roman" w:cs="Times New Roman"/>
          <w:color w:val="333333"/>
          <w:lang w:eastAsia="hu-HU"/>
        </w:rPr>
        <w:t>,</w:t>
      </w:r>
      <w:r w:rsidRPr="00EC6CF9">
        <w:rPr>
          <w:rFonts w:ascii="Times New Roman" w:eastAsia="Times New Roman" w:hAnsi="Times New Roman" w:cs="Times New Roman"/>
          <w:color w:val="333333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lang w:eastAsia="hu-HU"/>
        </w:rPr>
        <w:t xml:space="preserve">ezen belül </w:t>
      </w:r>
      <w:r w:rsidRPr="00EC6CF9">
        <w:rPr>
          <w:rFonts w:ascii="Times New Roman" w:eastAsia="Times New Roman" w:hAnsi="Times New Roman" w:cs="Times New Roman"/>
          <w:color w:val="333333"/>
          <w:lang w:eastAsia="hu-HU"/>
        </w:rPr>
        <w:t>fejlesztési programok megvalósításában, végrehajtásában szerzett tapasztalat,</w:t>
      </w:r>
    </w:p>
    <w:p w:rsidR="00AF5B2E" w:rsidRDefault="00AF5B2E" w:rsidP="00AF5B2E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575304" w:rsidRPr="00EC6CF9" w:rsidRDefault="00E643A0" w:rsidP="00AF5B2E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EC6CF9">
        <w:rPr>
          <w:rFonts w:ascii="Times New Roman" w:eastAsia="Times New Roman" w:hAnsi="Times New Roman" w:cs="Times New Roman"/>
          <w:b/>
          <w:lang w:eastAsia="hu-HU"/>
        </w:rPr>
        <w:t>M</w:t>
      </w:r>
      <w:r w:rsidR="00575304" w:rsidRPr="00EC6CF9">
        <w:rPr>
          <w:rFonts w:ascii="Times New Roman" w:eastAsia="Times New Roman" w:hAnsi="Times New Roman" w:cs="Times New Roman"/>
          <w:b/>
          <w:lang w:eastAsia="hu-HU"/>
        </w:rPr>
        <w:t>unkáltató ajánlata:</w:t>
      </w:r>
    </w:p>
    <w:p w:rsidR="00CC70A9" w:rsidRPr="00EC6CF9" w:rsidRDefault="00CC70A9" w:rsidP="00AF5B2E">
      <w:pPr>
        <w:pStyle w:val="Listaszerbekezds"/>
        <w:numPr>
          <w:ilvl w:val="0"/>
          <w:numId w:val="1"/>
        </w:numPr>
        <w:spacing w:after="0" w:line="23" w:lineRule="atLeast"/>
        <w:jc w:val="both"/>
        <w:rPr>
          <w:rFonts w:ascii="Times New Roman" w:eastAsia="Times New Roman" w:hAnsi="Times New Roman" w:cs="Times New Roman"/>
          <w:lang w:eastAsia="hu-HU"/>
        </w:rPr>
      </w:pPr>
      <w:r w:rsidRPr="00EC6CF9">
        <w:rPr>
          <w:rFonts w:ascii="Times New Roman" w:eastAsia="Times New Roman" w:hAnsi="Times New Roman" w:cs="Times New Roman"/>
          <w:lang w:eastAsia="hu-HU"/>
        </w:rPr>
        <w:t xml:space="preserve">Jártasság szerzés uniós </w:t>
      </w:r>
      <w:r w:rsidR="00EC6CF9">
        <w:rPr>
          <w:rFonts w:ascii="Times New Roman" w:eastAsia="Times New Roman" w:hAnsi="Times New Roman" w:cs="Times New Roman"/>
          <w:lang w:eastAsia="hu-HU"/>
        </w:rPr>
        <w:t>fejlesztéspolitikai szakterületen</w:t>
      </w:r>
      <w:r w:rsidRPr="00EC6CF9">
        <w:rPr>
          <w:rFonts w:ascii="Times New Roman" w:eastAsia="Times New Roman" w:hAnsi="Times New Roman" w:cs="Times New Roman"/>
          <w:lang w:eastAsia="hu-HU"/>
        </w:rPr>
        <w:t>,</w:t>
      </w:r>
    </w:p>
    <w:p w:rsidR="0066595D" w:rsidRPr="00EC6CF9" w:rsidRDefault="0066595D" w:rsidP="00AF5B2E">
      <w:pPr>
        <w:pStyle w:val="Listaszerbekezds"/>
        <w:numPr>
          <w:ilvl w:val="0"/>
          <w:numId w:val="1"/>
        </w:numPr>
        <w:spacing w:after="0" w:line="23" w:lineRule="atLeast"/>
        <w:jc w:val="both"/>
        <w:rPr>
          <w:rFonts w:ascii="Times New Roman" w:eastAsia="Times New Roman" w:hAnsi="Times New Roman" w:cs="Times New Roman"/>
          <w:lang w:eastAsia="hu-HU"/>
        </w:rPr>
      </w:pPr>
      <w:r w:rsidRPr="00EC6CF9">
        <w:rPr>
          <w:rFonts w:ascii="Times New Roman" w:eastAsia="Times New Roman" w:hAnsi="Times New Roman" w:cs="Times New Roman"/>
          <w:lang w:eastAsia="hu-HU"/>
        </w:rPr>
        <w:t>Ö</w:t>
      </w:r>
      <w:r w:rsidR="00575304" w:rsidRPr="00EC6CF9">
        <w:rPr>
          <w:rFonts w:ascii="Times New Roman" w:eastAsia="Times New Roman" w:hAnsi="Times New Roman" w:cs="Times New Roman"/>
          <w:lang w:eastAsia="hu-HU"/>
        </w:rPr>
        <w:t>sszetett feladatok</w:t>
      </w:r>
      <w:r w:rsidRPr="00EC6CF9">
        <w:rPr>
          <w:rFonts w:ascii="Times New Roman" w:eastAsia="Times New Roman" w:hAnsi="Times New Roman" w:cs="Times New Roman"/>
          <w:lang w:eastAsia="hu-HU"/>
        </w:rPr>
        <w:t>, f</w:t>
      </w:r>
      <w:r w:rsidR="00575304" w:rsidRPr="00EC6CF9">
        <w:rPr>
          <w:rFonts w:ascii="Times New Roman" w:eastAsia="Times New Roman" w:hAnsi="Times New Roman" w:cs="Times New Roman"/>
          <w:lang w:eastAsia="hu-HU"/>
        </w:rPr>
        <w:t>olyamatos fejlődési lehetőség</w:t>
      </w:r>
      <w:r w:rsidRPr="00EC6CF9">
        <w:rPr>
          <w:rFonts w:ascii="Times New Roman" w:eastAsia="Times New Roman" w:hAnsi="Times New Roman" w:cs="Times New Roman"/>
          <w:lang w:eastAsia="hu-HU"/>
        </w:rPr>
        <w:t>gel,</w:t>
      </w:r>
    </w:p>
    <w:p w:rsidR="001D49FB" w:rsidRPr="00EC6CF9" w:rsidRDefault="0066595D" w:rsidP="00AF5B2E">
      <w:pPr>
        <w:pStyle w:val="Listaszerbekezds"/>
        <w:numPr>
          <w:ilvl w:val="0"/>
          <w:numId w:val="1"/>
        </w:numPr>
        <w:spacing w:after="0" w:line="23" w:lineRule="atLeast"/>
        <w:jc w:val="both"/>
        <w:rPr>
          <w:rFonts w:ascii="Times New Roman" w:eastAsia="Times New Roman" w:hAnsi="Times New Roman" w:cs="Times New Roman"/>
          <w:lang w:eastAsia="hu-HU"/>
        </w:rPr>
      </w:pPr>
      <w:r w:rsidRPr="00EC6CF9">
        <w:rPr>
          <w:rFonts w:ascii="Times New Roman" w:eastAsia="Times New Roman" w:hAnsi="Times New Roman" w:cs="Times New Roman"/>
          <w:lang w:eastAsia="hu-HU"/>
        </w:rPr>
        <w:t>Felelősségteljes, önálló munka,</w:t>
      </w:r>
    </w:p>
    <w:p w:rsidR="0066595D" w:rsidRPr="00EC6CF9" w:rsidRDefault="00144861" w:rsidP="00AF5B2E">
      <w:pPr>
        <w:pStyle w:val="Listaszerbekezds"/>
        <w:numPr>
          <w:ilvl w:val="0"/>
          <w:numId w:val="1"/>
        </w:numPr>
        <w:spacing w:after="0" w:line="23" w:lineRule="atLeast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Versenyképes fizetés és b</w:t>
      </w:r>
      <w:r w:rsidR="001D49FB" w:rsidRPr="00EC6CF9">
        <w:rPr>
          <w:rFonts w:ascii="Times New Roman" w:eastAsia="Times New Roman" w:hAnsi="Times New Roman" w:cs="Times New Roman"/>
          <w:lang w:eastAsia="hu-HU"/>
        </w:rPr>
        <w:t>éren kívüli juttatás</w:t>
      </w:r>
      <w:r w:rsidR="00EC6CF9">
        <w:rPr>
          <w:rFonts w:ascii="Times New Roman" w:eastAsia="Times New Roman" w:hAnsi="Times New Roman" w:cs="Times New Roman"/>
          <w:lang w:eastAsia="hu-HU"/>
        </w:rPr>
        <w:t>ok</w:t>
      </w:r>
      <w:r w:rsidR="001D49FB" w:rsidRPr="00EC6CF9">
        <w:rPr>
          <w:rFonts w:ascii="Times New Roman" w:eastAsia="Times New Roman" w:hAnsi="Times New Roman" w:cs="Times New Roman"/>
          <w:lang w:eastAsia="hu-HU"/>
        </w:rPr>
        <w:t>,</w:t>
      </w:r>
      <w:r w:rsidR="0066595D" w:rsidRPr="00EC6CF9">
        <w:rPr>
          <w:rFonts w:ascii="Times New Roman" w:eastAsia="Times New Roman" w:hAnsi="Times New Roman" w:cs="Times New Roman"/>
          <w:lang w:eastAsia="hu-HU"/>
        </w:rPr>
        <w:t xml:space="preserve"> </w:t>
      </w:r>
    </w:p>
    <w:p w:rsidR="0066595D" w:rsidRPr="00EC6CF9" w:rsidRDefault="0066595D" w:rsidP="00AF5B2E">
      <w:pPr>
        <w:pStyle w:val="Listaszerbekezds"/>
        <w:numPr>
          <w:ilvl w:val="0"/>
          <w:numId w:val="1"/>
        </w:numPr>
        <w:spacing w:after="0" w:line="23" w:lineRule="atLeast"/>
        <w:jc w:val="both"/>
        <w:rPr>
          <w:rFonts w:ascii="Times New Roman" w:eastAsia="Times New Roman" w:hAnsi="Times New Roman" w:cs="Times New Roman"/>
          <w:color w:val="333333"/>
          <w:lang w:eastAsia="hu-HU"/>
        </w:rPr>
      </w:pPr>
      <w:r w:rsidRPr="00EC6CF9">
        <w:rPr>
          <w:rFonts w:ascii="Times New Roman" w:eastAsia="Times New Roman" w:hAnsi="Times New Roman" w:cs="Times New Roman"/>
          <w:lang w:eastAsia="hu-HU"/>
        </w:rPr>
        <w:t>Fiatalos, vidám munkalégkör</w:t>
      </w:r>
      <w:r w:rsidR="00CC70A9" w:rsidRPr="00EC6CF9">
        <w:rPr>
          <w:rFonts w:ascii="Times New Roman" w:eastAsia="Times New Roman" w:hAnsi="Times New Roman" w:cs="Times New Roman"/>
          <w:color w:val="333333"/>
          <w:lang w:eastAsia="hu-HU"/>
        </w:rPr>
        <w:t>.</w:t>
      </w:r>
    </w:p>
    <w:p w:rsidR="00AF5B2E" w:rsidRDefault="00AF5B2E" w:rsidP="00AF5B2E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color w:val="333333"/>
          <w:lang w:eastAsia="hu-HU"/>
        </w:rPr>
      </w:pPr>
    </w:p>
    <w:p w:rsidR="00575304" w:rsidRPr="00EC6CF9" w:rsidRDefault="00575304" w:rsidP="00AF5B2E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color w:val="333333"/>
          <w:lang w:eastAsia="hu-HU"/>
        </w:rPr>
      </w:pPr>
      <w:r w:rsidRPr="00EC6CF9">
        <w:rPr>
          <w:rFonts w:ascii="Times New Roman" w:eastAsia="Times New Roman" w:hAnsi="Times New Roman" w:cs="Times New Roman"/>
          <w:b/>
          <w:color w:val="333333"/>
          <w:lang w:eastAsia="hu-HU"/>
        </w:rPr>
        <w:t>Jogállás, illetmény és juttatások:</w:t>
      </w:r>
    </w:p>
    <w:p w:rsidR="00575304" w:rsidRPr="00EC6CF9" w:rsidRDefault="00575304" w:rsidP="00641064">
      <w:pPr>
        <w:spacing w:after="0" w:line="23" w:lineRule="atLeast"/>
        <w:jc w:val="both"/>
        <w:rPr>
          <w:rFonts w:ascii="Times New Roman" w:eastAsia="Times New Roman" w:hAnsi="Times New Roman" w:cs="Times New Roman"/>
          <w:bCs/>
          <w:color w:val="333333"/>
          <w:lang w:eastAsia="hu-HU"/>
        </w:rPr>
      </w:pPr>
      <w:r w:rsidRPr="00EC6CF9">
        <w:rPr>
          <w:rFonts w:ascii="Times New Roman" w:eastAsia="Times New Roman" w:hAnsi="Times New Roman" w:cs="Times New Roman"/>
          <w:bCs/>
          <w:color w:val="333333"/>
          <w:lang w:eastAsia="hu-HU"/>
        </w:rPr>
        <w:t>A jogállásra, az illetmény megállapítására és a juttatásokra a „Kormányzati igazgatásról szóló" 2018. évi CXXV. törvény rendelkezései az irányadók.</w:t>
      </w:r>
    </w:p>
    <w:p w:rsidR="00AF5B2E" w:rsidRDefault="00AF5B2E" w:rsidP="00AF5B2E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color w:val="333333"/>
          <w:lang w:eastAsia="hu-HU"/>
        </w:rPr>
      </w:pPr>
    </w:p>
    <w:p w:rsidR="00EC6CF9" w:rsidRPr="00134D4B" w:rsidRDefault="00E643A0" w:rsidP="00134D4B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color w:val="333333"/>
          <w:lang w:eastAsia="hu-HU"/>
        </w:rPr>
      </w:pPr>
      <w:r w:rsidRPr="00EC6CF9">
        <w:rPr>
          <w:rFonts w:ascii="Times New Roman" w:eastAsia="Times New Roman" w:hAnsi="Times New Roman" w:cs="Times New Roman"/>
          <w:b/>
          <w:color w:val="333333"/>
          <w:lang w:eastAsia="hu-HU"/>
        </w:rPr>
        <w:t>A munkakör betölthetőségének időpontja:</w:t>
      </w:r>
      <w:r w:rsidR="00134D4B">
        <w:rPr>
          <w:rFonts w:ascii="Times New Roman" w:eastAsia="Times New Roman" w:hAnsi="Times New Roman" w:cs="Times New Roman"/>
          <w:b/>
          <w:color w:val="333333"/>
          <w:lang w:eastAsia="hu-HU"/>
        </w:rPr>
        <w:t xml:space="preserve"> </w:t>
      </w:r>
      <w:r w:rsidR="00EC6CF9" w:rsidRPr="00134D4B">
        <w:rPr>
          <w:rFonts w:ascii="Times New Roman" w:eastAsia="Times New Roman" w:hAnsi="Times New Roman" w:cs="Times New Roman"/>
          <w:lang w:eastAsia="hu-HU"/>
        </w:rPr>
        <w:t>A munkakör azonnal betölthető.</w:t>
      </w:r>
    </w:p>
    <w:p w:rsidR="00AF5B2E" w:rsidRDefault="00AF5B2E" w:rsidP="00AF5B2E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color w:val="333333"/>
          <w:lang w:eastAsia="hu-HU"/>
        </w:rPr>
      </w:pPr>
    </w:p>
    <w:p w:rsidR="00E643A0" w:rsidRPr="00EC6CF9" w:rsidRDefault="009063F1" w:rsidP="00AF5B2E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color w:val="333333"/>
          <w:lang w:eastAsia="hu-HU"/>
        </w:rPr>
      </w:pPr>
      <w:r w:rsidRPr="00EC6CF9">
        <w:rPr>
          <w:rFonts w:ascii="Times New Roman" w:eastAsia="Times New Roman" w:hAnsi="Times New Roman" w:cs="Times New Roman"/>
          <w:b/>
          <w:color w:val="333333"/>
          <w:lang w:eastAsia="hu-HU"/>
        </w:rPr>
        <w:t>Érdeklődni lehet:</w:t>
      </w:r>
      <w:r w:rsidR="00E643A0" w:rsidRPr="00EC6CF9">
        <w:rPr>
          <w:rFonts w:ascii="Times New Roman" w:eastAsia="Times New Roman" w:hAnsi="Times New Roman" w:cs="Times New Roman"/>
          <w:b/>
          <w:color w:val="333333"/>
          <w:lang w:eastAsia="hu-HU"/>
        </w:rPr>
        <w:t xml:space="preserve"> </w:t>
      </w:r>
    </w:p>
    <w:p w:rsidR="00575304" w:rsidRPr="00EC6CF9" w:rsidRDefault="00E643A0" w:rsidP="00AF5B2E">
      <w:pPr>
        <w:pStyle w:val="Listaszerbekezds"/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EC6CF9">
        <w:rPr>
          <w:rFonts w:ascii="Times New Roman" w:eastAsia="Times New Roman" w:hAnsi="Times New Roman" w:cs="Times New Roman"/>
          <w:color w:val="333333"/>
          <w:lang w:eastAsia="hu-HU"/>
        </w:rPr>
        <w:t xml:space="preserve">elektronikus úton az </w:t>
      </w:r>
      <w:hyperlink r:id="rId6" w:history="1">
        <w:r w:rsidRPr="00EC6CF9">
          <w:rPr>
            <w:rStyle w:val="Hiperhivatkozs"/>
            <w:rFonts w:ascii="Times New Roman" w:eastAsia="Times New Roman" w:hAnsi="Times New Roman" w:cs="Times New Roman"/>
            <w:lang w:eastAsia="hu-HU"/>
          </w:rPr>
          <w:t>ivanyine.beata@gmail.com</w:t>
        </w:r>
      </w:hyperlink>
      <w:r w:rsidRPr="00EC6CF9">
        <w:rPr>
          <w:rFonts w:ascii="Times New Roman" w:eastAsia="Times New Roman" w:hAnsi="Times New Roman" w:cs="Times New Roman"/>
          <w:color w:val="333333"/>
          <w:lang w:eastAsia="hu-HU"/>
        </w:rPr>
        <w:t xml:space="preserve"> címre megküldött önéletrajzzal</w:t>
      </w:r>
    </w:p>
    <w:sectPr w:rsidR="00575304" w:rsidRPr="00EC6CF9" w:rsidSect="00AF5B2E">
      <w:pgSz w:w="11906" w:h="16838"/>
      <w:pgMar w:top="426" w:right="127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20AA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3F112F"/>
    <w:multiLevelType w:val="hybridMultilevel"/>
    <w:tmpl w:val="62C820E6"/>
    <w:lvl w:ilvl="0" w:tplc="5880B8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E65A5"/>
    <w:multiLevelType w:val="hybridMultilevel"/>
    <w:tmpl w:val="9D5A31DC"/>
    <w:lvl w:ilvl="0" w:tplc="03F648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915D0"/>
    <w:multiLevelType w:val="multilevel"/>
    <w:tmpl w:val="FFF02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ED3A82"/>
    <w:multiLevelType w:val="multilevel"/>
    <w:tmpl w:val="9758A55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0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C25"/>
    <w:rsid w:val="00112C22"/>
    <w:rsid w:val="00134D4B"/>
    <w:rsid w:val="00144861"/>
    <w:rsid w:val="00163C5F"/>
    <w:rsid w:val="001939DB"/>
    <w:rsid w:val="001D49FB"/>
    <w:rsid w:val="001F76AE"/>
    <w:rsid w:val="00200B25"/>
    <w:rsid w:val="00282461"/>
    <w:rsid w:val="0029080A"/>
    <w:rsid w:val="00322552"/>
    <w:rsid w:val="003F2CAC"/>
    <w:rsid w:val="00431E8E"/>
    <w:rsid w:val="00575304"/>
    <w:rsid w:val="005E790F"/>
    <w:rsid w:val="00641064"/>
    <w:rsid w:val="00651F79"/>
    <w:rsid w:val="0066595D"/>
    <w:rsid w:val="006A5AA9"/>
    <w:rsid w:val="006F6937"/>
    <w:rsid w:val="008949F7"/>
    <w:rsid w:val="0089775A"/>
    <w:rsid w:val="008A1C25"/>
    <w:rsid w:val="0090005A"/>
    <w:rsid w:val="009063F1"/>
    <w:rsid w:val="00941566"/>
    <w:rsid w:val="009D7A5C"/>
    <w:rsid w:val="00AF5B2E"/>
    <w:rsid w:val="00BA7D52"/>
    <w:rsid w:val="00BB4723"/>
    <w:rsid w:val="00CC70A9"/>
    <w:rsid w:val="00E643A0"/>
    <w:rsid w:val="00E9606B"/>
    <w:rsid w:val="00EC6CF9"/>
    <w:rsid w:val="00EE0217"/>
    <w:rsid w:val="00FA729D"/>
    <w:rsid w:val="00FB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DA3B92-2881-43A9-A4BE-BC92D3B9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5E790F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575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wordsection1">
    <w:name w:val="wordsection1"/>
    <w:basedOn w:val="Norml"/>
    <w:rsid w:val="0066595D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E643A0"/>
    <w:rPr>
      <w:color w:val="0000FF" w:themeColor="hyperlink"/>
      <w:u w:val="single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qFormat/>
    <w:locked/>
    <w:rsid w:val="00BB4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7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anyine.beata@gmail.com" TargetMode="External"/><Relationship Id="rId5" Type="http://schemas.openxmlformats.org/officeDocument/2006/relationships/hyperlink" Target="https://www.palyazat.gov.hu/kornyezeti_es_energiahatekonysagi_operativ_program_plus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Iványiné Batta Beáta</dc:creator>
  <cp:lastModifiedBy>User</cp:lastModifiedBy>
  <cp:revision>2</cp:revision>
  <dcterms:created xsi:type="dcterms:W3CDTF">2023-09-11T07:05:00Z</dcterms:created>
  <dcterms:modified xsi:type="dcterms:W3CDTF">2023-09-11T07:05:00Z</dcterms:modified>
</cp:coreProperties>
</file>